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186F6A">
      <w:pPr>
        <w:tabs>
          <w:tab w:val="left" w:pos="1485"/>
        </w:tabs>
        <w:spacing w:line="120" w:lineRule="auto"/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91ACF">
        <w:rPr>
          <w:rFonts w:asciiTheme="minorHAnsi" w:hAnsiTheme="minorHAnsi" w:cs="Tahoma"/>
          <w:b/>
          <w:sz w:val="26"/>
          <w:szCs w:val="26"/>
        </w:rPr>
        <w:t>1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A7308C">
        <w:rPr>
          <w:rFonts w:asciiTheme="minorHAnsi" w:hAnsiTheme="minorHAnsi" w:cs="Tahoma"/>
          <w:b/>
          <w:sz w:val="26"/>
          <w:szCs w:val="26"/>
        </w:rPr>
        <w:t>7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A7308C">
        <w:rPr>
          <w:rFonts w:asciiTheme="minorHAnsi" w:hAnsiTheme="minorHAnsi" w:cs="Tahoma"/>
          <w:b/>
          <w:sz w:val="26"/>
          <w:szCs w:val="26"/>
        </w:rPr>
        <w:t>8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AB4E01">
        <w:rPr>
          <w:rFonts w:asciiTheme="minorHAnsi" w:hAnsiTheme="minorHAnsi" w:cs="Tahoma"/>
          <w:b/>
          <w:sz w:val="26"/>
          <w:szCs w:val="26"/>
        </w:rPr>
        <w:t>2</w:t>
      </w:r>
      <w:r w:rsidR="00A7308C">
        <w:rPr>
          <w:rFonts w:asciiTheme="minorHAnsi" w:hAnsiTheme="minorHAnsi" w:cs="Tahoma"/>
          <w:b/>
          <w:sz w:val="26"/>
          <w:szCs w:val="26"/>
        </w:rPr>
        <w:t>6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A7308C">
        <w:rPr>
          <w:rFonts w:asciiTheme="minorHAnsi" w:hAnsiTheme="minorHAnsi" w:cs="Tahoma"/>
          <w:b/>
          <w:sz w:val="26"/>
          <w:szCs w:val="26"/>
        </w:rPr>
        <w:t>9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E91ACF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186F6A">
      <w:pPr>
        <w:spacing w:line="120" w:lineRule="auto"/>
        <w:jc w:val="both"/>
        <w:rPr>
          <w:rFonts w:asciiTheme="minorHAnsi" w:hAnsiTheme="minorHAnsi" w:cs="Tahoma"/>
        </w:rPr>
      </w:pPr>
    </w:p>
    <w:p w:rsidR="0003415C" w:rsidRDefault="00110DD2" w:rsidP="0003415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A7308C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03415C" w:rsidRDefault="0003415C" w:rsidP="00A7308C">
      <w:pPr>
        <w:ind w:right="-142"/>
        <w:jc w:val="both"/>
        <w:rPr>
          <w:rFonts w:asciiTheme="minorHAnsi" w:hAnsiTheme="minorHAnsi" w:cs="Tahoma"/>
        </w:rPr>
      </w:pP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16E5E" w:rsidRPr="00173313" w:rsidRDefault="00A16E5E" w:rsidP="00186F6A">
      <w:pPr>
        <w:spacing w:line="120" w:lineRule="auto"/>
        <w:rPr>
          <w:rFonts w:asciiTheme="minorHAnsi" w:hAnsiTheme="minorHAnsi"/>
        </w:rPr>
      </w:pPr>
    </w:p>
    <w:p w:rsidR="00AC094E" w:rsidRPr="00AC094E" w:rsidRDefault="00AC094E" w:rsidP="00AC094E">
      <w:pPr>
        <w:pStyle w:val="Odstavecseseznamem"/>
        <w:rPr>
          <w:rFonts w:asciiTheme="minorHAnsi" w:hAnsiTheme="minorHAnsi"/>
        </w:rPr>
      </w:pPr>
    </w:p>
    <w:p w:rsidR="00AC094E" w:rsidRDefault="00AC094E" w:rsidP="00AC094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AC094E">
        <w:rPr>
          <w:rFonts w:asciiTheme="minorHAnsi" w:hAnsiTheme="minorHAnsi"/>
          <w:b/>
        </w:rPr>
        <w:t xml:space="preserve">DK projednala žádost </w:t>
      </w:r>
      <w:r w:rsidR="00A7308C">
        <w:rPr>
          <w:rFonts w:asciiTheme="minorHAnsi" w:hAnsiTheme="minorHAnsi"/>
          <w:b/>
        </w:rPr>
        <w:t xml:space="preserve">HC Skuteč </w:t>
      </w:r>
      <w:r w:rsidRPr="00AC094E">
        <w:rPr>
          <w:rFonts w:asciiTheme="minorHAnsi" w:hAnsiTheme="minorHAnsi"/>
          <w:b/>
        </w:rPr>
        <w:t>o prominutí zbytku trestu</w:t>
      </w:r>
      <w:r w:rsidRPr="00BB6A99">
        <w:rPr>
          <w:rFonts w:asciiTheme="minorHAnsi" w:hAnsiTheme="minorHAnsi"/>
        </w:rPr>
        <w:t xml:space="preserve"> DK ze dne </w:t>
      </w:r>
      <w:r w:rsidR="00A7308C">
        <w:rPr>
          <w:rFonts w:asciiTheme="minorHAnsi" w:hAnsiTheme="minorHAnsi"/>
        </w:rPr>
        <w:t>5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A7308C">
        <w:rPr>
          <w:rFonts w:asciiTheme="minorHAnsi" w:hAnsiTheme="minorHAnsi"/>
        </w:rPr>
        <w:t>1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</w:t>
      </w:r>
      <w:r w:rsidR="00A7308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pro hráče </w:t>
      </w:r>
      <w:r w:rsidR="00A7308C">
        <w:rPr>
          <w:rFonts w:asciiTheme="minorHAnsi" w:hAnsiTheme="minorHAnsi"/>
        </w:rPr>
        <w:t>Jaroslava Peška</w:t>
      </w:r>
      <w:r>
        <w:rPr>
          <w:rFonts w:asciiTheme="minorHAnsi" w:hAnsiTheme="minorHAnsi"/>
        </w:rPr>
        <w:t xml:space="preserve"> č.</w:t>
      </w:r>
      <w:r w:rsidR="00A730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r. </w:t>
      </w:r>
      <w:r w:rsidR="00A7308C">
        <w:rPr>
          <w:rFonts w:asciiTheme="minorHAnsi" w:hAnsiTheme="minorHAnsi"/>
        </w:rPr>
        <w:t xml:space="preserve">0754401994 v KSM </w:t>
      </w:r>
      <w:r w:rsidRPr="00BB6A99">
        <w:rPr>
          <w:rFonts w:asciiTheme="minorHAnsi" w:hAnsiTheme="minorHAnsi"/>
        </w:rPr>
        <w:t xml:space="preserve"> (TH dne </w:t>
      </w:r>
      <w:r w:rsidR="00A7308C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. </w:t>
      </w:r>
      <w:r w:rsidR="00A7308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2. </w:t>
      </w:r>
      <w:r w:rsidRPr="00BB6A99">
        <w:rPr>
          <w:rFonts w:asciiTheme="minorHAnsi" w:hAnsiTheme="minorHAnsi"/>
        </w:rPr>
        <w:t>2017)</w:t>
      </w:r>
      <w:r>
        <w:rPr>
          <w:rFonts w:asciiTheme="minorHAnsi" w:hAnsiTheme="minorHAnsi"/>
        </w:rPr>
        <w:t>.</w:t>
      </w:r>
      <w:r w:rsidRPr="00BB6A99">
        <w:rPr>
          <w:rFonts w:asciiTheme="minorHAnsi" w:hAnsiTheme="minorHAnsi"/>
        </w:rPr>
        <w:t xml:space="preserve"> </w:t>
      </w:r>
      <w:r w:rsidR="00A7308C">
        <w:rPr>
          <w:rFonts w:asciiTheme="minorHAnsi" w:hAnsiTheme="minorHAnsi"/>
        </w:rPr>
        <w:t>DK</w:t>
      </w:r>
      <w:r>
        <w:rPr>
          <w:rFonts w:asciiTheme="minorHAnsi" w:hAnsiTheme="minorHAnsi"/>
        </w:rPr>
        <w:t xml:space="preserve"> v souladu s ustanovením SDŘ čl. 526 žádostí vyhovuje,</w:t>
      </w:r>
      <w:r w:rsidR="00A7308C">
        <w:rPr>
          <w:rFonts w:asciiTheme="minorHAnsi" w:hAnsiTheme="minorHAnsi"/>
        </w:rPr>
        <w:t xml:space="preserve"> a promíjí zbytek trestu k 29</w:t>
      </w:r>
      <w:r>
        <w:rPr>
          <w:rFonts w:asciiTheme="minorHAnsi" w:hAnsiTheme="minorHAnsi"/>
        </w:rPr>
        <w:t xml:space="preserve">. </w:t>
      </w:r>
      <w:r w:rsidR="00A7308C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2017 a mění trest na podmínečný, a to na </w:t>
      </w:r>
      <w:r w:rsidR="00A7308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utkání s podmínkou do 31. </w:t>
      </w:r>
      <w:r w:rsidR="00A7308C">
        <w:rPr>
          <w:rFonts w:asciiTheme="minorHAnsi" w:hAnsiTheme="minorHAnsi"/>
        </w:rPr>
        <w:t>3</w:t>
      </w:r>
      <w:r>
        <w:rPr>
          <w:rFonts w:asciiTheme="minorHAnsi" w:hAnsiTheme="minorHAnsi"/>
        </w:rPr>
        <w:t>. 201</w:t>
      </w:r>
      <w:r w:rsidR="00A7308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včetně. </w:t>
      </w:r>
      <w:r w:rsidRPr="00BB6A99">
        <w:rPr>
          <w:rFonts w:asciiTheme="minorHAnsi" w:hAnsiTheme="minorHAnsi"/>
        </w:rPr>
        <w:t xml:space="preserve">Plnění ustanovení SDŘ čl. 524 a Rozpisu soutěží čl. 19 b) stanoveno. Poplatek </w:t>
      </w:r>
      <w:proofErr w:type="gramStart"/>
      <w:r w:rsidR="003F6181">
        <w:rPr>
          <w:rFonts w:asciiTheme="minorHAnsi" w:hAnsiTheme="minorHAnsi"/>
        </w:rPr>
        <w:t>ze</w:t>
      </w:r>
      <w:proofErr w:type="gramEnd"/>
      <w:r w:rsidR="003F6181">
        <w:rPr>
          <w:rFonts w:asciiTheme="minorHAnsi" w:hAnsiTheme="minorHAnsi"/>
        </w:rPr>
        <w:t xml:space="preserve"> projednání </w:t>
      </w:r>
      <w:r w:rsidR="00A7308C">
        <w:rPr>
          <w:rFonts w:asciiTheme="minorHAnsi" w:hAnsiTheme="minorHAnsi"/>
        </w:rPr>
        <w:t>uhradí klub na účet KVV ČSLH.</w:t>
      </w:r>
    </w:p>
    <w:p w:rsidR="00C94297" w:rsidRPr="00C94297" w:rsidRDefault="00C94297" w:rsidP="00C94297">
      <w:pPr>
        <w:pStyle w:val="Odstavecseseznamem"/>
        <w:rPr>
          <w:rFonts w:asciiTheme="minorHAnsi" w:hAnsiTheme="minorHAnsi"/>
        </w:rPr>
      </w:pPr>
    </w:p>
    <w:p w:rsidR="00A7308C" w:rsidRDefault="00A7308C" w:rsidP="00A7308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AC094E">
        <w:rPr>
          <w:rFonts w:asciiTheme="minorHAnsi" w:hAnsiTheme="minorHAnsi"/>
          <w:b/>
        </w:rPr>
        <w:t xml:space="preserve">DK projednala žádost </w:t>
      </w:r>
      <w:r>
        <w:rPr>
          <w:rFonts w:asciiTheme="minorHAnsi" w:hAnsiTheme="minorHAnsi"/>
          <w:b/>
        </w:rPr>
        <w:t xml:space="preserve">HC Wikov Hronov </w:t>
      </w:r>
      <w:r w:rsidRPr="00AC094E">
        <w:rPr>
          <w:rFonts w:asciiTheme="minorHAnsi" w:hAnsiTheme="minorHAnsi"/>
          <w:b/>
        </w:rPr>
        <w:t>o prominutí zbytku trestu</w:t>
      </w:r>
      <w:r w:rsidRPr="00BB6A99">
        <w:rPr>
          <w:rFonts w:asciiTheme="minorHAnsi" w:hAnsiTheme="minorHAnsi"/>
        </w:rPr>
        <w:t xml:space="preserve"> DK ze dne </w:t>
      </w:r>
      <w:r>
        <w:rPr>
          <w:rFonts w:asciiTheme="minorHAnsi" w:hAnsiTheme="minorHAnsi"/>
        </w:rPr>
        <w:t>2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  <w:r w:rsidRPr="00BB6A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2017 pro hráče Václava Dostála č. r. 0378061986 v KLM </w:t>
      </w:r>
      <w:r w:rsidRPr="00BB6A99">
        <w:rPr>
          <w:rFonts w:asciiTheme="minorHAnsi" w:hAnsiTheme="minorHAnsi"/>
        </w:rPr>
        <w:t xml:space="preserve"> (TH dne </w:t>
      </w:r>
      <w:r w:rsidR="003F6181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. 2. </w:t>
      </w:r>
      <w:r w:rsidRPr="00BB6A99">
        <w:rPr>
          <w:rFonts w:asciiTheme="minorHAnsi" w:hAnsiTheme="minorHAnsi"/>
        </w:rPr>
        <w:t>2017)</w:t>
      </w:r>
      <w:r>
        <w:rPr>
          <w:rFonts w:asciiTheme="minorHAnsi" w:hAnsiTheme="minorHAnsi"/>
        </w:rPr>
        <w:t>.</w:t>
      </w:r>
      <w:r w:rsidRPr="00BB6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DK v souladu s ustanovením SDŘ čl. 526 žádostí vyhovuje, a promíjí zbytek trestu k 29. 9. 2017 a mění trest na podmínečný, a to na </w:t>
      </w:r>
      <w:r w:rsidR="003F618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utkání s podmínkou do 3</w:t>
      </w:r>
      <w:r w:rsidR="003F6181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="003F6181">
        <w:rPr>
          <w:rFonts w:asciiTheme="minorHAnsi" w:hAnsiTheme="minorHAnsi"/>
        </w:rPr>
        <w:t>11</w:t>
      </w:r>
      <w:r>
        <w:rPr>
          <w:rFonts w:asciiTheme="minorHAnsi" w:hAnsiTheme="minorHAnsi"/>
        </w:rPr>
        <w:t>. 201</w:t>
      </w:r>
      <w:r w:rsidR="003F6181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včetně. </w:t>
      </w:r>
      <w:r w:rsidRPr="00BB6A99">
        <w:rPr>
          <w:rFonts w:asciiTheme="minorHAnsi" w:hAnsiTheme="minorHAnsi"/>
        </w:rPr>
        <w:t xml:space="preserve">Plnění ustanovení SDŘ čl. 524 a Rozpisu soutěží čl. 19 b) stanoveno. Poplatek </w:t>
      </w:r>
      <w:r w:rsidR="003F6181">
        <w:rPr>
          <w:rFonts w:asciiTheme="minorHAnsi" w:hAnsiTheme="minorHAnsi"/>
        </w:rPr>
        <w:t>za projednání bude stržen z kauce.</w:t>
      </w:r>
    </w:p>
    <w:p w:rsidR="00A7308C" w:rsidRPr="00C94297" w:rsidRDefault="00A7308C" w:rsidP="00A7308C">
      <w:pPr>
        <w:pStyle w:val="Odstavecseseznamem"/>
        <w:rPr>
          <w:rFonts w:asciiTheme="minorHAnsi" w:hAnsiTheme="minorHAnsi"/>
        </w:rPr>
      </w:pPr>
    </w:p>
    <w:p w:rsidR="00C94297" w:rsidRDefault="00C94297" w:rsidP="00C9429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3F6181">
        <w:rPr>
          <w:rFonts w:asciiTheme="minorHAnsi" w:hAnsiTheme="minorHAnsi"/>
          <w:b/>
        </w:rPr>
        <w:t>DK</w:t>
      </w:r>
      <w:r w:rsidR="003F6181" w:rsidRPr="003F6181">
        <w:rPr>
          <w:rFonts w:asciiTheme="minorHAnsi" w:hAnsiTheme="minorHAnsi"/>
          <w:b/>
        </w:rPr>
        <w:t xml:space="preserve"> projednala na základě písemného sdělení TJ Sp. Nové Město n. M. ze dne 14. 6. 2017 a následně 20. 6. 2017 odhlášení týmu mužů B ze soutěže KSM. </w:t>
      </w:r>
      <w:r w:rsidR="003F6181">
        <w:rPr>
          <w:rFonts w:asciiTheme="minorHAnsi" w:hAnsiTheme="minorHAnsi"/>
        </w:rPr>
        <w:t>Jako důvod uvádí klub, že nemá potřebný počet hráčů na dva týmy. TJ Sp. Nové Město n. M. oficiálně přihlásil dva týmy, jak je uvedeno na přihlášce do soutěží 2017 – 2018. STK připravila rozpisy soutěží, které byly schváleny na aktivu 8. 6. 2017. DK projednala výše uvedené odhlášení ze soutěže a trestá klub dle přílohy č. 1/1 RS za odhlášení družstva ze soutěže po rozlosování soutěže pokutou v 50% předepsané výši, tj. 2 500,- Kč. DK přihlédla k faktu, že k odhlášení došlo před vydáním Rozpisu soutěží 2017 – 2018.</w:t>
      </w:r>
      <w:r>
        <w:rPr>
          <w:rFonts w:asciiTheme="minorHAnsi" w:hAnsiTheme="minorHAnsi"/>
        </w:rPr>
        <w:t xml:space="preserve"> </w:t>
      </w:r>
      <w:r w:rsidRPr="00BB6A99">
        <w:rPr>
          <w:rFonts w:asciiTheme="minorHAnsi" w:hAnsiTheme="minorHAnsi"/>
        </w:rPr>
        <w:t>Plnění ustanovení SDŘ čl. 524 a Rozpisu soutěží čl. 19 b) stanoveno. Poplatek bude stržen z kauce.</w:t>
      </w:r>
    </w:p>
    <w:p w:rsidR="00C94297" w:rsidRPr="00BB6A99" w:rsidRDefault="00C94297" w:rsidP="00C94297">
      <w:pPr>
        <w:pStyle w:val="Odstavecseseznamem"/>
        <w:ind w:left="360"/>
        <w:jc w:val="both"/>
        <w:rPr>
          <w:rFonts w:asciiTheme="minorHAnsi" w:hAnsiTheme="minorHAnsi"/>
        </w:rPr>
      </w:pPr>
    </w:p>
    <w:p w:rsidR="00AC094E" w:rsidRDefault="00AC094E" w:rsidP="00AC094E">
      <w:pPr>
        <w:pStyle w:val="Odstavecseseznamem"/>
        <w:ind w:left="360"/>
        <w:jc w:val="both"/>
        <w:rPr>
          <w:rFonts w:asciiTheme="minorHAnsi" w:hAnsiTheme="minorHAnsi"/>
        </w:rPr>
      </w:pPr>
    </w:p>
    <w:p w:rsidR="00AB4E01" w:rsidRPr="00AB4E01" w:rsidRDefault="00AB4E01" w:rsidP="00AC094E">
      <w:pPr>
        <w:pStyle w:val="Odstavecseseznamem"/>
        <w:ind w:left="360"/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sectPr w:rsidR="00E63D13" w:rsidRPr="009D66C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1144B"/>
    <w:rsid w:val="00025146"/>
    <w:rsid w:val="00025CE4"/>
    <w:rsid w:val="00027BFB"/>
    <w:rsid w:val="00031AB2"/>
    <w:rsid w:val="0003415C"/>
    <w:rsid w:val="0003664E"/>
    <w:rsid w:val="00041EEB"/>
    <w:rsid w:val="00042C6B"/>
    <w:rsid w:val="00063DBE"/>
    <w:rsid w:val="00070061"/>
    <w:rsid w:val="00087CF2"/>
    <w:rsid w:val="000941A1"/>
    <w:rsid w:val="000A5302"/>
    <w:rsid w:val="000A6FB3"/>
    <w:rsid w:val="000D4E8B"/>
    <w:rsid w:val="000E03E4"/>
    <w:rsid w:val="000E35D8"/>
    <w:rsid w:val="000E47D7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0D0E"/>
    <w:rsid w:val="00161A0B"/>
    <w:rsid w:val="0016221F"/>
    <w:rsid w:val="00173313"/>
    <w:rsid w:val="00175A75"/>
    <w:rsid w:val="00186F6A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1716C"/>
    <w:rsid w:val="00226949"/>
    <w:rsid w:val="002313AE"/>
    <w:rsid w:val="00234178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B2028"/>
    <w:rsid w:val="003C2DD7"/>
    <w:rsid w:val="003C76C0"/>
    <w:rsid w:val="003D1C8A"/>
    <w:rsid w:val="003D67E1"/>
    <w:rsid w:val="003E3E5A"/>
    <w:rsid w:val="003E4B55"/>
    <w:rsid w:val="003E6631"/>
    <w:rsid w:val="003E6FF8"/>
    <w:rsid w:val="003F6181"/>
    <w:rsid w:val="00412602"/>
    <w:rsid w:val="00422B5B"/>
    <w:rsid w:val="004272CE"/>
    <w:rsid w:val="00427BAC"/>
    <w:rsid w:val="00432490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2B2C"/>
    <w:rsid w:val="004C4D92"/>
    <w:rsid w:val="004C6EB5"/>
    <w:rsid w:val="004C7DED"/>
    <w:rsid w:val="004D2C4E"/>
    <w:rsid w:val="004E74B9"/>
    <w:rsid w:val="004F3C06"/>
    <w:rsid w:val="004F74D8"/>
    <w:rsid w:val="0050155E"/>
    <w:rsid w:val="00504A04"/>
    <w:rsid w:val="0050561B"/>
    <w:rsid w:val="00532D79"/>
    <w:rsid w:val="00544FFC"/>
    <w:rsid w:val="00546EAF"/>
    <w:rsid w:val="00555D21"/>
    <w:rsid w:val="00565A20"/>
    <w:rsid w:val="005760DE"/>
    <w:rsid w:val="00580D7C"/>
    <w:rsid w:val="00582E54"/>
    <w:rsid w:val="005A1FA8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E3B65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4105"/>
    <w:rsid w:val="007C0845"/>
    <w:rsid w:val="007C7819"/>
    <w:rsid w:val="007E259F"/>
    <w:rsid w:val="007E2F29"/>
    <w:rsid w:val="007E33A4"/>
    <w:rsid w:val="007F13C2"/>
    <w:rsid w:val="007F486E"/>
    <w:rsid w:val="007F6F98"/>
    <w:rsid w:val="008101A7"/>
    <w:rsid w:val="00831DF5"/>
    <w:rsid w:val="00832B56"/>
    <w:rsid w:val="008361D0"/>
    <w:rsid w:val="00846D09"/>
    <w:rsid w:val="00850118"/>
    <w:rsid w:val="00855ABE"/>
    <w:rsid w:val="00855B6E"/>
    <w:rsid w:val="00860805"/>
    <w:rsid w:val="00860AE0"/>
    <w:rsid w:val="00862243"/>
    <w:rsid w:val="008640BB"/>
    <w:rsid w:val="00877DCB"/>
    <w:rsid w:val="00884E32"/>
    <w:rsid w:val="00892BEA"/>
    <w:rsid w:val="00894396"/>
    <w:rsid w:val="008A2CCD"/>
    <w:rsid w:val="008A306C"/>
    <w:rsid w:val="008C435E"/>
    <w:rsid w:val="008D4466"/>
    <w:rsid w:val="008E7162"/>
    <w:rsid w:val="008F6F0A"/>
    <w:rsid w:val="009046BC"/>
    <w:rsid w:val="00912BB7"/>
    <w:rsid w:val="0091376F"/>
    <w:rsid w:val="00920085"/>
    <w:rsid w:val="009238A0"/>
    <w:rsid w:val="00925281"/>
    <w:rsid w:val="00926466"/>
    <w:rsid w:val="009325AD"/>
    <w:rsid w:val="00937772"/>
    <w:rsid w:val="00937945"/>
    <w:rsid w:val="00947182"/>
    <w:rsid w:val="00960AAA"/>
    <w:rsid w:val="00961429"/>
    <w:rsid w:val="00967657"/>
    <w:rsid w:val="009715F2"/>
    <w:rsid w:val="0097690A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08EE"/>
    <w:rsid w:val="009D5E57"/>
    <w:rsid w:val="009D66CC"/>
    <w:rsid w:val="009E040D"/>
    <w:rsid w:val="009E0A12"/>
    <w:rsid w:val="009E22C9"/>
    <w:rsid w:val="009E4180"/>
    <w:rsid w:val="009F2EDC"/>
    <w:rsid w:val="009F4515"/>
    <w:rsid w:val="009F6DDA"/>
    <w:rsid w:val="00A102E3"/>
    <w:rsid w:val="00A10BE8"/>
    <w:rsid w:val="00A125AC"/>
    <w:rsid w:val="00A16826"/>
    <w:rsid w:val="00A16E5E"/>
    <w:rsid w:val="00A17122"/>
    <w:rsid w:val="00A22E91"/>
    <w:rsid w:val="00A25FB5"/>
    <w:rsid w:val="00A27F35"/>
    <w:rsid w:val="00A3301B"/>
    <w:rsid w:val="00A33A02"/>
    <w:rsid w:val="00A5442A"/>
    <w:rsid w:val="00A62D60"/>
    <w:rsid w:val="00A7308C"/>
    <w:rsid w:val="00A90F3A"/>
    <w:rsid w:val="00A96630"/>
    <w:rsid w:val="00AA5EE0"/>
    <w:rsid w:val="00AB1DF3"/>
    <w:rsid w:val="00AB4E01"/>
    <w:rsid w:val="00AB7EE9"/>
    <w:rsid w:val="00AC094E"/>
    <w:rsid w:val="00AC14B3"/>
    <w:rsid w:val="00AC1DE9"/>
    <w:rsid w:val="00AD3368"/>
    <w:rsid w:val="00AE00DE"/>
    <w:rsid w:val="00AE0417"/>
    <w:rsid w:val="00AE2F20"/>
    <w:rsid w:val="00AE3314"/>
    <w:rsid w:val="00AF33F7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0B6E"/>
    <w:rsid w:val="00BB1823"/>
    <w:rsid w:val="00BC15A5"/>
    <w:rsid w:val="00BC1C57"/>
    <w:rsid w:val="00BD504B"/>
    <w:rsid w:val="00BD7274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4297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41F85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1ACF"/>
    <w:rsid w:val="00E920FF"/>
    <w:rsid w:val="00EA6EC2"/>
    <w:rsid w:val="00EB3EDE"/>
    <w:rsid w:val="00EC37E7"/>
    <w:rsid w:val="00EC5879"/>
    <w:rsid w:val="00EC623C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85234"/>
    <w:rsid w:val="00F93B88"/>
    <w:rsid w:val="00F95710"/>
    <w:rsid w:val="00FA2769"/>
    <w:rsid w:val="00FA5A61"/>
    <w:rsid w:val="00FC1128"/>
    <w:rsid w:val="00FC425A"/>
    <w:rsid w:val="00FD01FD"/>
    <w:rsid w:val="00FD5393"/>
    <w:rsid w:val="00FE1F37"/>
    <w:rsid w:val="00FE2F29"/>
    <w:rsid w:val="00FE74A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71F1-23F4-4856-ADDD-6E26552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2017-02-28T13:41:00Z</cp:lastPrinted>
  <dcterms:created xsi:type="dcterms:W3CDTF">2017-09-30T09:04:00Z</dcterms:created>
  <dcterms:modified xsi:type="dcterms:W3CDTF">2017-09-30T09:23:00Z</dcterms:modified>
</cp:coreProperties>
</file>